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110" w:rsidRPr="00DF6846" w:rsidRDefault="00323110" w:rsidP="00323110">
      <w:pPr>
        <w:jc w:val="center"/>
        <w:rPr>
          <w:rFonts w:ascii="Arial" w:hAnsi="Arial" w:cs="Arial"/>
          <w:sz w:val="28"/>
          <w:szCs w:val="28"/>
        </w:rPr>
      </w:pPr>
      <w:smartTag w:uri="urn:schemas-microsoft-com:office:smarttags" w:element="State">
        <w:smartTag w:uri="urn:schemas-microsoft-com:office:smarttags" w:element="place">
          <w:r w:rsidRPr="00DF6846">
            <w:rPr>
              <w:rFonts w:ascii="Arial" w:hAnsi="Arial" w:cs="Arial"/>
              <w:sz w:val="28"/>
              <w:szCs w:val="28"/>
            </w:rPr>
            <w:t>North Carolina</w:t>
          </w:r>
        </w:smartTag>
      </w:smartTag>
      <w:r w:rsidRPr="00DF6846">
        <w:rPr>
          <w:rFonts w:ascii="Arial" w:hAnsi="Arial" w:cs="Arial"/>
          <w:sz w:val="28"/>
          <w:szCs w:val="28"/>
        </w:rPr>
        <w:t xml:space="preserve"> 6-Point Lesson Plan</w:t>
      </w:r>
    </w:p>
    <w:p w:rsidR="00323110" w:rsidRPr="00DF6846" w:rsidRDefault="00323110" w:rsidP="00323110">
      <w:pPr>
        <w:jc w:val="center"/>
        <w:rPr>
          <w:rFonts w:ascii="Arial" w:hAnsi="Arial" w:cs="Arial"/>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365"/>
        <w:gridCol w:w="4939"/>
      </w:tblGrid>
      <w:tr w:rsidR="00323110" w:rsidRPr="00F81864" w:rsidTr="00A4066F">
        <w:trPr>
          <w:trHeight w:val="320"/>
        </w:trPr>
        <w:tc>
          <w:tcPr>
            <w:tcW w:w="4365" w:type="dxa"/>
          </w:tcPr>
          <w:p w:rsidR="00323110" w:rsidRPr="00F81864" w:rsidRDefault="00323110" w:rsidP="00A4066F">
            <w:pPr>
              <w:rPr>
                <w:rFonts w:ascii="Arial" w:hAnsi="Arial" w:cs="Arial"/>
                <w:sz w:val="16"/>
                <w:szCs w:val="16"/>
              </w:rPr>
            </w:pPr>
            <w:r w:rsidRPr="00F81864">
              <w:rPr>
                <w:rFonts w:ascii="Arial" w:hAnsi="Arial" w:cs="Arial"/>
              </w:rPr>
              <w:t>Subject:</w:t>
            </w:r>
            <w:r>
              <w:rPr>
                <w:rFonts w:ascii="Arial" w:hAnsi="Arial" w:cs="Arial"/>
              </w:rPr>
              <w:t xml:space="preserve"> Math</w:t>
            </w:r>
          </w:p>
        </w:tc>
        <w:tc>
          <w:tcPr>
            <w:tcW w:w="4939" w:type="dxa"/>
          </w:tcPr>
          <w:p w:rsidR="00323110" w:rsidRPr="00F81864" w:rsidRDefault="00323110" w:rsidP="00A4066F">
            <w:pPr>
              <w:rPr>
                <w:rFonts w:ascii="Arial" w:hAnsi="Arial" w:cs="Arial"/>
              </w:rPr>
            </w:pPr>
            <w:r>
              <w:rPr>
                <w:rFonts w:ascii="Arial" w:hAnsi="Arial" w:cs="Arial"/>
              </w:rPr>
              <w:t>Topic: Shapes</w:t>
            </w:r>
          </w:p>
        </w:tc>
      </w:tr>
      <w:tr w:rsidR="00323110" w:rsidRPr="00F81864" w:rsidTr="00A4066F">
        <w:trPr>
          <w:trHeight w:val="337"/>
        </w:trPr>
        <w:tc>
          <w:tcPr>
            <w:tcW w:w="4365" w:type="dxa"/>
          </w:tcPr>
          <w:p w:rsidR="00323110" w:rsidRPr="00F81864" w:rsidRDefault="00323110" w:rsidP="00A4066F">
            <w:pPr>
              <w:rPr>
                <w:rFonts w:ascii="Arial" w:hAnsi="Arial" w:cs="Arial"/>
              </w:rPr>
            </w:pPr>
            <w:r w:rsidRPr="00F81864">
              <w:rPr>
                <w:rFonts w:ascii="Arial" w:hAnsi="Arial" w:cs="Arial"/>
              </w:rPr>
              <w:t>Teacher:</w:t>
            </w:r>
            <w:r>
              <w:rPr>
                <w:rFonts w:ascii="Arial" w:hAnsi="Arial" w:cs="Arial"/>
              </w:rPr>
              <w:t xml:space="preserve"> Ms. Roslyn Simmons</w:t>
            </w:r>
          </w:p>
        </w:tc>
        <w:tc>
          <w:tcPr>
            <w:tcW w:w="4939" w:type="dxa"/>
          </w:tcPr>
          <w:p w:rsidR="00323110" w:rsidRPr="00F81864" w:rsidRDefault="00323110" w:rsidP="00A4066F">
            <w:pPr>
              <w:rPr>
                <w:rFonts w:ascii="Arial" w:hAnsi="Arial" w:cs="Arial"/>
              </w:rPr>
            </w:pPr>
            <w:r w:rsidRPr="00F81864">
              <w:rPr>
                <w:rFonts w:ascii="Arial" w:hAnsi="Arial" w:cs="Arial"/>
              </w:rPr>
              <w:t>Date:</w:t>
            </w:r>
            <w:r>
              <w:rPr>
                <w:rFonts w:ascii="Arial" w:hAnsi="Arial" w:cs="Arial"/>
              </w:rPr>
              <w:t xml:space="preserve"> September 16, 2010</w:t>
            </w:r>
          </w:p>
        </w:tc>
      </w:tr>
    </w:tbl>
    <w:p w:rsidR="00323110" w:rsidRPr="00DF6846" w:rsidRDefault="00323110" w:rsidP="00323110">
      <w:pPr>
        <w:rPr>
          <w:rFonts w:ascii="Arial" w:hAnsi="Arial" w:cs="Arial"/>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304"/>
      </w:tblGrid>
      <w:tr w:rsidR="00323110" w:rsidRPr="00F81864" w:rsidTr="00A4066F">
        <w:trPr>
          <w:trHeight w:val="900"/>
        </w:trPr>
        <w:tc>
          <w:tcPr>
            <w:tcW w:w="9304" w:type="dxa"/>
          </w:tcPr>
          <w:p w:rsidR="00323110" w:rsidRPr="00F81864" w:rsidRDefault="00323110" w:rsidP="00A4066F">
            <w:pPr>
              <w:rPr>
                <w:rFonts w:ascii="Arial" w:hAnsi="Arial" w:cs="Arial"/>
              </w:rPr>
            </w:pPr>
            <w:r w:rsidRPr="00F81864">
              <w:rPr>
                <w:rFonts w:ascii="Arial" w:hAnsi="Arial" w:cs="Arial"/>
              </w:rPr>
              <w:t>NC Standard Course of Study Objective:</w:t>
            </w:r>
          </w:p>
          <w:p w:rsidR="00323110" w:rsidRPr="00F81864" w:rsidRDefault="00323110" w:rsidP="00A4066F">
            <w:pPr>
              <w:rPr>
                <w:rFonts w:ascii="Arial" w:hAnsi="Arial" w:cs="Arial"/>
              </w:rPr>
            </w:pPr>
          </w:p>
          <w:p w:rsidR="00323110" w:rsidRPr="00F81864" w:rsidRDefault="00323110" w:rsidP="00A4066F">
            <w:pPr>
              <w:rPr>
                <w:rFonts w:ascii="Arial" w:hAnsi="Arial" w:cs="Arial"/>
              </w:rPr>
            </w:pPr>
          </w:p>
        </w:tc>
      </w:tr>
    </w:tbl>
    <w:p w:rsidR="00323110" w:rsidRPr="00DF6846" w:rsidRDefault="00323110" w:rsidP="00323110">
      <w:pPr>
        <w:rPr>
          <w:rFonts w:ascii="Arial" w:hAnsi="Arial" w:cs="Arial"/>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95"/>
        <w:gridCol w:w="3484"/>
        <w:gridCol w:w="3025"/>
      </w:tblGrid>
      <w:tr w:rsidR="00323110" w:rsidRPr="00F81864" w:rsidTr="00A4066F">
        <w:trPr>
          <w:trHeight w:val="545"/>
        </w:trPr>
        <w:tc>
          <w:tcPr>
            <w:tcW w:w="2795" w:type="dxa"/>
          </w:tcPr>
          <w:p w:rsidR="00323110" w:rsidRPr="00F81864" w:rsidRDefault="00323110" w:rsidP="00A4066F">
            <w:pPr>
              <w:rPr>
                <w:rFonts w:ascii="Arial" w:hAnsi="Arial" w:cs="Arial"/>
                <w:b/>
              </w:rPr>
            </w:pPr>
            <w:r w:rsidRPr="00F81864">
              <w:rPr>
                <w:rFonts w:ascii="Arial" w:hAnsi="Arial" w:cs="Arial"/>
                <w:b/>
              </w:rPr>
              <w:t>Activity</w:t>
            </w:r>
          </w:p>
        </w:tc>
        <w:tc>
          <w:tcPr>
            <w:tcW w:w="3484" w:type="dxa"/>
          </w:tcPr>
          <w:p w:rsidR="00323110" w:rsidRPr="00F81864" w:rsidRDefault="00323110" w:rsidP="00A4066F">
            <w:pPr>
              <w:rPr>
                <w:rFonts w:ascii="Arial" w:hAnsi="Arial" w:cs="Arial"/>
                <w:b/>
              </w:rPr>
            </w:pPr>
            <w:r w:rsidRPr="00F81864">
              <w:rPr>
                <w:rFonts w:ascii="Arial" w:hAnsi="Arial" w:cs="Arial"/>
                <w:b/>
              </w:rPr>
              <w:t>Description of Activities and Setting</w:t>
            </w:r>
          </w:p>
        </w:tc>
        <w:tc>
          <w:tcPr>
            <w:tcW w:w="3025" w:type="dxa"/>
          </w:tcPr>
          <w:p w:rsidR="00323110" w:rsidRPr="00F81864" w:rsidRDefault="00323110" w:rsidP="00A4066F">
            <w:pPr>
              <w:rPr>
                <w:rFonts w:ascii="Arial" w:hAnsi="Arial" w:cs="Arial"/>
                <w:b/>
              </w:rPr>
            </w:pPr>
            <w:r w:rsidRPr="00F81864">
              <w:rPr>
                <w:rFonts w:ascii="Arial" w:hAnsi="Arial" w:cs="Arial"/>
                <w:b/>
              </w:rPr>
              <w:t>Materials and Time</w:t>
            </w:r>
          </w:p>
        </w:tc>
      </w:tr>
      <w:tr w:rsidR="00323110" w:rsidRPr="00F81864" w:rsidTr="00A4066F">
        <w:trPr>
          <w:trHeight w:val="1358"/>
        </w:trPr>
        <w:tc>
          <w:tcPr>
            <w:tcW w:w="2795" w:type="dxa"/>
          </w:tcPr>
          <w:p w:rsidR="00323110" w:rsidRPr="00F81864" w:rsidRDefault="00323110" w:rsidP="00A4066F">
            <w:pPr>
              <w:rPr>
                <w:rFonts w:ascii="Arial" w:hAnsi="Arial" w:cs="Arial"/>
              </w:rPr>
            </w:pPr>
            <w:r w:rsidRPr="00F81864">
              <w:rPr>
                <w:rFonts w:ascii="Arial" w:hAnsi="Arial" w:cs="Arial"/>
              </w:rPr>
              <w:t>I.  Focus and Review (Establish prior knowledge)</w:t>
            </w:r>
          </w:p>
        </w:tc>
        <w:tc>
          <w:tcPr>
            <w:tcW w:w="3484" w:type="dxa"/>
          </w:tcPr>
          <w:p w:rsidR="00323110" w:rsidRPr="00C80547" w:rsidRDefault="00323110" w:rsidP="00A4066F">
            <w:pPr>
              <w:rPr>
                <w:rFonts w:ascii="Arial" w:hAnsi="Arial" w:cs="Arial"/>
              </w:rPr>
            </w:pPr>
            <w:r w:rsidRPr="00C80547">
              <w:rPr>
                <w:rFonts w:ascii="Arial" w:hAnsi="Arial" w:cs="Arial"/>
                <w:sz w:val="22"/>
                <w:szCs w:val="22"/>
              </w:rPr>
              <w:t xml:space="preserve">Last class meeting </w:t>
            </w:r>
            <w:r>
              <w:rPr>
                <w:rFonts w:ascii="Arial" w:hAnsi="Arial" w:cs="Arial"/>
                <w:sz w:val="22"/>
                <w:szCs w:val="22"/>
              </w:rPr>
              <w:t xml:space="preserve">we </w:t>
            </w:r>
            <w:r w:rsidRPr="00C80547">
              <w:rPr>
                <w:rFonts w:ascii="Arial" w:hAnsi="Arial" w:cs="Arial"/>
                <w:sz w:val="22"/>
                <w:szCs w:val="22"/>
              </w:rPr>
              <w:t xml:space="preserve">went over </w:t>
            </w:r>
            <w:r>
              <w:rPr>
                <w:rFonts w:ascii="Arial" w:hAnsi="Arial" w:cs="Arial"/>
                <w:sz w:val="22"/>
                <w:szCs w:val="22"/>
              </w:rPr>
              <w:t xml:space="preserve">the numbers 1-10. Review with </w:t>
            </w:r>
            <w:proofErr w:type="gramStart"/>
            <w:r>
              <w:rPr>
                <w:rFonts w:ascii="Arial" w:hAnsi="Arial" w:cs="Arial"/>
                <w:sz w:val="22"/>
                <w:szCs w:val="22"/>
              </w:rPr>
              <w:t>the  class</w:t>
            </w:r>
            <w:proofErr w:type="gramEnd"/>
            <w:r>
              <w:rPr>
                <w:rFonts w:ascii="Arial" w:hAnsi="Arial" w:cs="Arial"/>
                <w:sz w:val="22"/>
                <w:szCs w:val="22"/>
              </w:rPr>
              <w:t xml:space="preserve"> the prior lesson to retain memory.</w:t>
            </w:r>
          </w:p>
        </w:tc>
        <w:tc>
          <w:tcPr>
            <w:tcW w:w="3025" w:type="dxa"/>
          </w:tcPr>
          <w:p w:rsidR="00323110" w:rsidRPr="00F81864" w:rsidRDefault="00323110" w:rsidP="00A4066F">
            <w:pPr>
              <w:rPr>
                <w:rFonts w:ascii="Arial" w:hAnsi="Arial" w:cs="Arial"/>
              </w:rPr>
            </w:pPr>
            <w:r>
              <w:rPr>
                <w:rFonts w:ascii="Arial" w:hAnsi="Arial" w:cs="Arial"/>
              </w:rPr>
              <w:t>2-3 minutes</w:t>
            </w:r>
          </w:p>
        </w:tc>
      </w:tr>
      <w:tr w:rsidR="00323110" w:rsidRPr="00F81864" w:rsidTr="00A4066F">
        <w:trPr>
          <w:trHeight w:val="1250"/>
        </w:trPr>
        <w:tc>
          <w:tcPr>
            <w:tcW w:w="2795" w:type="dxa"/>
          </w:tcPr>
          <w:p w:rsidR="00323110" w:rsidRPr="00F81864" w:rsidRDefault="00323110" w:rsidP="00A4066F">
            <w:pPr>
              <w:rPr>
                <w:rFonts w:ascii="Arial" w:hAnsi="Arial" w:cs="Arial"/>
              </w:rPr>
            </w:pPr>
            <w:r w:rsidRPr="00F81864">
              <w:rPr>
                <w:rFonts w:ascii="Arial" w:hAnsi="Arial" w:cs="Arial"/>
              </w:rPr>
              <w:t>II.  Statement (Inform student of objectives)</w:t>
            </w:r>
          </w:p>
        </w:tc>
        <w:tc>
          <w:tcPr>
            <w:tcW w:w="3484" w:type="dxa"/>
          </w:tcPr>
          <w:p w:rsidR="00323110" w:rsidRPr="00C80547" w:rsidRDefault="00323110" w:rsidP="00A4066F">
            <w:pPr>
              <w:rPr>
                <w:rFonts w:ascii="Arial" w:hAnsi="Arial" w:cs="Arial"/>
              </w:rPr>
            </w:pPr>
            <w:r w:rsidRPr="00C80547">
              <w:rPr>
                <w:rFonts w:ascii="Arial" w:hAnsi="Arial" w:cs="Arial"/>
                <w:sz w:val="22"/>
                <w:szCs w:val="22"/>
              </w:rPr>
              <w:t xml:space="preserve">TLW: </w:t>
            </w:r>
            <w:r>
              <w:rPr>
                <w:rFonts w:ascii="Arial" w:hAnsi="Arial" w:cs="Arial"/>
                <w:sz w:val="22"/>
                <w:szCs w:val="22"/>
              </w:rPr>
              <w:t xml:space="preserve">demonstrate his or her knowledge of the four basic shapes: circle, square, rectangle, and triangle </w:t>
            </w:r>
            <w:r w:rsidRPr="00C80547">
              <w:rPr>
                <w:rFonts w:ascii="Arial" w:hAnsi="Arial" w:cs="Arial"/>
                <w:sz w:val="22"/>
                <w:szCs w:val="22"/>
              </w:rPr>
              <w:t>by participatin</w:t>
            </w:r>
            <w:r>
              <w:rPr>
                <w:rFonts w:ascii="Arial" w:hAnsi="Arial" w:cs="Arial"/>
                <w:sz w:val="22"/>
                <w:szCs w:val="22"/>
              </w:rPr>
              <w:t xml:space="preserve">g in sing </w:t>
            </w:r>
            <w:proofErr w:type="spellStart"/>
            <w:r>
              <w:rPr>
                <w:rFonts w:ascii="Arial" w:hAnsi="Arial" w:cs="Arial"/>
                <w:sz w:val="22"/>
                <w:szCs w:val="22"/>
              </w:rPr>
              <w:t>alongs</w:t>
            </w:r>
            <w:proofErr w:type="spellEnd"/>
            <w:r>
              <w:rPr>
                <w:rFonts w:ascii="Arial" w:hAnsi="Arial" w:cs="Arial"/>
                <w:sz w:val="22"/>
                <w:szCs w:val="22"/>
              </w:rPr>
              <w:t xml:space="preserve"> and using hands on objects. </w:t>
            </w:r>
          </w:p>
        </w:tc>
        <w:tc>
          <w:tcPr>
            <w:tcW w:w="3025" w:type="dxa"/>
          </w:tcPr>
          <w:p w:rsidR="00323110" w:rsidRPr="00F81864" w:rsidRDefault="00323110" w:rsidP="00A4066F">
            <w:pPr>
              <w:rPr>
                <w:rFonts w:ascii="Arial" w:hAnsi="Arial" w:cs="Arial"/>
              </w:rPr>
            </w:pPr>
            <w:r>
              <w:rPr>
                <w:rFonts w:ascii="Arial" w:hAnsi="Arial" w:cs="Arial"/>
              </w:rPr>
              <w:t>3-5 minutes</w:t>
            </w:r>
          </w:p>
        </w:tc>
      </w:tr>
      <w:tr w:rsidR="00323110" w:rsidRPr="00F81864" w:rsidTr="00A4066F">
        <w:trPr>
          <w:trHeight w:val="1610"/>
        </w:trPr>
        <w:tc>
          <w:tcPr>
            <w:tcW w:w="2795" w:type="dxa"/>
          </w:tcPr>
          <w:p w:rsidR="00323110" w:rsidRPr="00F81864" w:rsidRDefault="00323110" w:rsidP="00A4066F">
            <w:pPr>
              <w:rPr>
                <w:rFonts w:ascii="Arial" w:hAnsi="Arial" w:cs="Arial"/>
              </w:rPr>
            </w:pPr>
            <w:r w:rsidRPr="00F81864">
              <w:rPr>
                <w:rFonts w:ascii="Arial" w:hAnsi="Arial" w:cs="Arial"/>
              </w:rPr>
              <w:t>III.  Teacher Input (Present tasks, information, and guidance)</w:t>
            </w:r>
          </w:p>
        </w:tc>
        <w:tc>
          <w:tcPr>
            <w:tcW w:w="3484" w:type="dxa"/>
          </w:tcPr>
          <w:p w:rsidR="00323110" w:rsidRPr="00C80547" w:rsidRDefault="00323110" w:rsidP="00A4066F">
            <w:pPr>
              <w:rPr>
                <w:rFonts w:ascii="Arial" w:hAnsi="Arial" w:cs="Arial"/>
              </w:rPr>
            </w:pPr>
            <w:r>
              <w:rPr>
                <w:rFonts w:ascii="Arial" w:hAnsi="Arial" w:cs="Arial"/>
                <w:sz w:val="22"/>
                <w:szCs w:val="22"/>
              </w:rPr>
              <w:t>Present the students with the various shapes. Indicate the differences each. Lead class in counting the number of sides that each shape has. Monitor and adjust as needed.</w:t>
            </w:r>
          </w:p>
        </w:tc>
        <w:tc>
          <w:tcPr>
            <w:tcW w:w="3025" w:type="dxa"/>
          </w:tcPr>
          <w:p w:rsidR="00323110" w:rsidRPr="00F81864" w:rsidRDefault="00323110" w:rsidP="00A4066F">
            <w:pPr>
              <w:rPr>
                <w:rFonts w:ascii="Arial" w:hAnsi="Arial" w:cs="Arial"/>
              </w:rPr>
            </w:pPr>
            <w:r>
              <w:rPr>
                <w:rFonts w:ascii="Arial" w:hAnsi="Arial" w:cs="Arial"/>
              </w:rPr>
              <w:t>5-10 minutes</w:t>
            </w:r>
          </w:p>
        </w:tc>
      </w:tr>
      <w:tr w:rsidR="00323110" w:rsidRPr="00F81864" w:rsidTr="00A4066F">
        <w:trPr>
          <w:trHeight w:val="1610"/>
        </w:trPr>
        <w:tc>
          <w:tcPr>
            <w:tcW w:w="2795" w:type="dxa"/>
          </w:tcPr>
          <w:p w:rsidR="00323110" w:rsidRPr="00F81864" w:rsidRDefault="00323110" w:rsidP="00A4066F">
            <w:pPr>
              <w:rPr>
                <w:rFonts w:ascii="Arial" w:hAnsi="Arial" w:cs="Arial"/>
              </w:rPr>
            </w:pPr>
            <w:r w:rsidRPr="00F81864">
              <w:rPr>
                <w:rFonts w:ascii="Arial" w:hAnsi="Arial" w:cs="Arial"/>
              </w:rPr>
              <w:t>IV.  Guided Practice (Elicit performance, provide assessment and feedback)</w:t>
            </w:r>
          </w:p>
        </w:tc>
        <w:tc>
          <w:tcPr>
            <w:tcW w:w="3484" w:type="dxa"/>
          </w:tcPr>
          <w:p w:rsidR="00323110" w:rsidRPr="00C80547" w:rsidRDefault="00323110" w:rsidP="00A4066F">
            <w:pPr>
              <w:rPr>
                <w:rFonts w:ascii="Arial" w:hAnsi="Arial" w:cs="Arial"/>
              </w:rPr>
            </w:pPr>
            <w:r>
              <w:rPr>
                <w:rFonts w:ascii="Arial" w:hAnsi="Arial" w:cs="Arial"/>
                <w:sz w:val="22"/>
                <w:szCs w:val="22"/>
              </w:rPr>
              <w:t>Together as a class, students will hum the tune of the given song and add the lyrics that describe each shape. Give students real life objects related to the lesson. Monitor and adjust when needed.</w:t>
            </w:r>
          </w:p>
        </w:tc>
        <w:tc>
          <w:tcPr>
            <w:tcW w:w="3025" w:type="dxa"/>
          </w:tcPr>
          <w:p w:rsidR="00323110" w:rsidRPr="00F81864" w:rsidRDefault="00323110" w:rsidP="00A4066F">
            <w:pPr>
              <w:rPr>
                <w:rFonts w:ascii="Arial" w:hAnsi="Arial" w:cs="Arial"/>
              </w:rPr>
            </w:pPr>
            <w:r>
              <w:rPr>
                <w:rFonts w:ascii="Arial" w:hAnsi="Arial" w:cs="Arial"/>
              </w:rPr>
              <w:t>15-20 minutes</w:t>
            </w:r>
          </w:p>
        </w:tc>
      </w:tr>
      <w:tr w:rsidR="00323110" w:rsidRPr="00F81864" w:rsidTr="00A4066F">
        <w:trPr>
          <w:trHeight w:val="1610"/>
        </w:trPr>
        <w:tc>
          <w:tcPr>
            <w:tcW w:w="2795" w:type="dxa"/>
          </w:tcPr>
          <w:p w:rsidR="00323110" w:rsidRPr="00F81864" w:rsidRDefault="00323110" w:rsidP="00A4066F">
            <w:pPr>
              <w:rPr>
                <w:rFonts w:ascii="Arial" w:hAnsi="Arial" w:cs="Arial"/>
              </w:rPr>
            </w:pPr>
            <w:r w:rsidRPr="00F81864">
              <w:rPr>
                <w:rFonts w:ascii="Arial" w:hAnsi="Arial" w:cs="Arial"/>
              </w:rPr>
              <w:t>V.  Independent Practice -- Seatwork and Homework (Retention and transfer)</w:t>
            </w:r>
          </w:p>
        </w:tc>
        <w:tc>
          <w:tcPr>
            <w:tcW w:w="3484" w:type="dxa"/>
          </w:tcPr>
          <w:p w:rsidR="00323110" w:rsidRPr="00C80547" w:rsidRDefault="00323110" w:rsidP="00A4066F">
            <w:pPr>
              <w:rPr>
                <w:rFonts w:ascii="Arial" w:hAnsi="Arial" w:cs="Arial"/>
              </w:rPr>
            </w:pPr>
            <w:r>
              <w:rPr>
                <w:rFonts w:ascii="Arial" w:hAnsi="Arial" w:cs="Arial"/>
                <w:sz w:val="22"/>
                <w:szCs w:val="22"/>
              </w:rPr>
              <w:t>The students will break up into groups and review the given information about the four basic shapes. Each group will be assigned a shape. The group must think of at least three objects that are the shape that they were assigned.</w:t>
            </w:r>
          </w:p>
        </w:tc>
        <w:tc>
          <w:tcPr>
            <w:tcW w:w="3025" w:type="dxa"/>
          </w:tcPr>
          <w:p w:rsidR="00323110" w:rsidRPr="00F81864" w:rsidRDefault="00323110" w:rsidP="00A4066F">
            <w:pPr>
              <w:rPr>
                <w:rFonts w:ascii="Arial" w:hAnsi="Arial" w:cs="Arial"/>
              </w:rPr>
            </w:pPr>
            <w:r>
              <w:rPr>
                <w:rFonts w:ascii="Arial" w:hAnsi="Arial" w:cs="Arial"/>
              </w:rPr>
              <w:t xml:space="preserve">10-15 </w:t>
            </w:r>
            <w:proofErr w:type="spellStart"/>
            <w:r>
              <w:rPr>
                <w:rFonts w:ascii="Arial" w:hAnsi="Arial" w:cs="Arial"/>
              </w:rPr>
              <w:t>miutes</w:t>
            </w:r>
            <w:proofErr w:type="spellEnd"/>
          </w:p>
        </w:tc>
      </w:tr>
      <w:tr w:rsidR="00323110" w:rsidRPr="00F81864" w:rsidTr="00A4066F">
        <w:trPr>
          <w:trHeight w:val="1790"/>
        </w:trPr>
        <w:tc>
          <w:tcPr>
            <w:tcW w:w="2795" w:type="dxa"/>
          </w:tcPr>
          <w:p w:rsidR="00323110" w:rsidRPr="00F81864" w:rsidRDefault="00323110" w:rsidP="00A4066F">
            <w:pPr>
              <w:rPr>
                <w:rFonts w:ascii="Arial" w:hAnsi="Arial" w:cs="Arial"/>
              </w:rPr>
            </w:pPr>
            <w:r w:rsidRPr="00F81864">
              <w:rPr>
                <w:rFonts w:ascii="Arial" w:hAnsi="Arial" w:cs="Arial"/>
              </w:rPr>
              <w:lastRenderedPageBreak/>
              <w:t>VI.  Closure (Plan for maintenance)</w:t>
            </w:r>
          </w:p>
        </w:tc>
        <w:tc>
          <w:tcPr>
            <w:tcW w:w="3484" w:type="dxa"/>
          </w:tcPr>
          <w:p w:rsidR="00323110" w:rsidRPr="00C80547" w:rsidRDefault="00323110" w:rsidP="00A4066F">
            <w:pPr>
              <w:rPr>
                <w:rFonts w:ascii="Arial" w:hAnsi="Arial" w:cs="Arial"/>
              </w:rPr>
            </w:pPr>
            <w:r w:rsidRPr="00C80547">
              <w:rPr>
                <w:rFonts w:ascii="Arial" w:hAnsi="Arial" w:cs="Arial"/>
                <w:sz w:val="22"/>
                <w:szCs w:val="22"/>
              </w:rPr>
              <w:t xml:space="preserve">Students will do call and response. </w:t>
            </w:r>
            <w:r>
              <w:rPr>
                <w:rFonts w:ascii="Arial" w:hAnsi="Arial" w:cs="Arial"/>
                <w:sz w:val="22"/>
                <w:szCs w:val="22"/>
              </w:rPr>
              <w:t xml:space="preserve">I will say a shape name and students will tell me how many sides it has. For homework students are responsible for bringing in one object that any of the four basic shapes. </w:t>
            </w:r>
          </w:p>
        </w:tc>
        <w:tc>
          <w:tcPr>
            <w:tcW w:w="3025" w:type="dxa"/>
          </w:tcPr>
          <w:p w:rsidR="00323110" w:rsidRPr="00F81864" w:rsidRDefault="00323110" w:rsidP="00A4066F">
            <w:pPr>
              <w:rPr>
                <w:rFonts w:ascii="Arial" w:hAnsi="Arial" w:cs="Arial"/>
              </w:rPr>
            </w:pPr>
            <w:r>
              <w:rPr>
                <w:rFonts w:ascii="Arial" w:hAnsi="Arial" w:cs="Arial"/>
              </w:rPr>
              <w:t>2-3 minutes</w:t>
            </w:r>
          </w:p>
        </w:tc>
      </w:tr>
    </w:tbl>
    <w:p w:rsidR="00323110" w:rsidRPr="00DF6846" w:rsidRDefault="00323110" w:rsidP="00323110"/>
    <w:p w:rsidR="00323110" w:rsidRDefault="00323110" w:rsidP="00323110"/>
    <w:p w:rsidR="00E56EFF" w:rsidRDefault="00E56EFF"/>
    <w:sectPr w:rsidR="00E56EFF" w:rsidSect="00A86F82">
      <w:headerReference w:type="even" r:id="rId6"/>
      <w:headerReference w:type="default" r:id="rId7"/>
      <w:footerReference w:type="even" r:id="rId8"/>
      <w:footerReference w:type="default" r:id="rId9"/>
      <w:headerReference w:type="first" r:id="rId10"/>
      <w:footerReference w:type="first" r:id="rId11"/>
      <w:pgSz w:w="12240" w:h="15840"/>
      <w:pgMar w:top="1440" w:right="126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5C0" w:rsidRDefault="004905C0" w:rsidP="004905C0">
      <w:r>
        <w:separator/>
      </w:r>
    </w:p>
  </w:endnote>
  <w:endnote w:type="continuationSeparator" w:id="1">
    <w:p w:rsidR="004905C0" w:rsidRDefault="004905C0" w:rsidP="004905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F82" w:rsidRDefault="00B00C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F82" w:rsidRDefault="00B00C5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F82" w:rsidRDefault="00B00C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5C0" w:rsidRDefault="004905C0" w:rsidP="004905C0">
      <w:r>
        <w:separator/>
      </w:r>
    </w:p>
  </w:footnote>
  <w:footnote w:type="continuationSeparator" w:id="1">
    <w:p w:rsidR="004905C0" w:rsidRDefault="004905C0" w:rsidP="004905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F82" w:rsidRDefault="00B00C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5053189"/>
      <w:docPartObj>
        <w:docPartGallery w:val="Page Numbers (Top of Page)"/>
        <w:docPartUnique/>
      </w:docPartObj>
    </w:sdtPr>
    <w:sdtContent>
      <w:p w:rsidR="00A86F82" w:rsidRDefault="00323110">
        <w:pPr>
          <w:pStyle w:val="Header"/>
          <w:jc w:val="right"/>
        </w:pPr>
        <w:r>
          <w:t xml:space="preserve">Page </w:t>
        </w:r>
        <w:r w:rsidR="004905C0">
          <w:rPr>
            <w:b/>
          </w:rPr>
          <w:fldChar w:fldCharType="begin"/>
        </w:r>
        <w:r>
          <w:rPr>
            <w:b/>
          </w:rPr>
          <w:instrText xml:space="preserve"> PAGE </w:instrText>
        </w:r>
        <w:r w:rsidR="004905C0">
          <w:rPr>
            <w:b/>
          </w:rPr>
          <w:fldChar w:fldCharType="separate"/>
        </w:r>
        <w:r w:rsidR="00B00C5F">
          <w:rPr>
            <w:b/>
            <w:noProof/>
          </w:rPr>
          <w:t>1</w:t>
        </w:r>
        <w:r w:rsidR="004905C0">
          <w:rPr>
            <w:b/>
          </w:rPr>
          <w:fldChar w:fldCharType="end"/>
        </w:r>
        <w:r>
          <w:t xml:space="preserve"> of </w:t>
        </w:r>
        <w:r w:rsidR="004905C0">
          <w:rPr>
            <w:b/>
          </w:rPr>
          <w:fldChar w:fldCharType="begin"/>
        </w:r>
        <w:r>
          <w:rPr>
            <w:b/>
          </w:rPr>
          <w:instrText xml:space="preserve"> NUMPAGES  </w:instrText>
        </w:r>
        <w:r w:rsidR="004905C0">
          <w:rPr>
            <w:b/>
          </w:rPr>
          <w:fldChar w:fldCharType="separate"/>
        </w:r>
        <w:r w:rsidR="00B00C5F">
          <w:rPr>
            <w:b/>
            <w:noProof/>
          </w:rPr>
          <w:t>2</w:t>
        </w:r>
        <w:r w:rsidR="004905C0">
          <w:rPr>
            <w:b/>
          </w:rPr>
          <w:fldChar w:fldCharType="end"/>
        </w:r>
      </w:p>
    </w:sdtContent>
  </w:sdt>
  <w:p w:rsidR="00A86F82" w:rsidRDefault="00B00C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F82" w:rsidRDefault="00B00C5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323110"/>
    <w:rsid w:val="00323110"/>
    <w:rsid w:val="004905C0"/>
    <w:rsid w:val="00B00C5F"/>
    <w:rsid w:val="00E56E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1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110"/>
    <w:pPr>
      <w:tabs>
        <w:tab w:val="center" w:pos="4680"/>
        <w:tab w:val="right" w:pos="9360"/>
      </w:tabs>
    </w:pPr>
  </w:style>
  <w:style w:type="character" w:customStyle="1" w:styleId="HeaderChar">
    <w:name w:val="Header Char"/>
    <w:basedOn w:val="DefaultParagraphFont"/>
    <w:link w:val="Header"/>
    <w:uiPriority w:val="99"/>
    <w:rsid w:val="0032311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23110"/>
    <w:pPr>
      <w:tabs>
        <w:tab w:val="center" w:pos="4680"/>
        <w:tab w:val="right" w:pos="9360"/>
      </w:tabs>
    </w:pPr>
  </w:style>
  <w:style w:type="character" w:customStyle="1" w:styleId="FooterChar">
    <w:name w:val="Footer Char"/>
    <w:basedOn w:val="DefaultParagraphFont"/>
    <w:link w:val="Footer"/>
    <w:uiPriority w:val="99"/>
    <w:semiHidden/>
    <w:rsid w:val="00323110"/>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259</Words>
  <Characters>1481</Characters>
  <Application>Microsoft Office Word</Application>
  <DocSecurity>0</DocSecurity>
  <Lines>12</Lines>
  <Paragraphs>3</Paragraphs>
  <ScaleCrop>false</ScaleCrop>
  <Company>Fayetteville State University</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deploy</dc:creator>
  <cp:keywords/>
  <dc:description/>
  <cp:lastModifiedBy>deploy</cp:lastModifiedBy>
  <cp:revision>2</cp:revision>
  <cp:lastPrinted>2010-09-16T19:02:00Z</cp:lastPrinted>
  <dcterms:created xsi:type="dcterms:W3CDTF">2010-09-16T18:56:00Z</dcterms:created>
  <dcterms:modified xsi:type="dcterms:W3CDTF">2010-09-16T19:08:00Z</dcterms:modified>
</cp:coreProperties>
</file>